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A7D" w:rsidRPr="00E77B34" w:rsidRDefault="00751A7D" w:rsidP="00751A7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E77B34">
        <w:rPr>
          <w:rFonts w:ascii="Times New Roman" w:hAnsi="Times New Roman"/>
          <w:snapToGrid w:val="0"/>
          <w:sz w:val="20"/>
          <w:szCs w:val="20"/>
        </w:rPr>
        <w:t xml:space="preserve">Приложение  </w:t>
      </w:r>
      <w:r>
        <w:rPr>
          <w:rFonts w:ascii="Times New Roman" w:hAnsi="Times New Roman"/>
          <w:snapToGrid w:val="0"/>
          <w:sz w:val="20"/>
          <w:szCs w:val="20"/>
        </w:rPr>
        <w:t>12</w:t>
      </w:r>
    </w:p>
    <w:p w:rsidR="00751A7D" w:rsidRPr="00E77B34" w:rsidRDefault="00751A7D" w:rsidP="00751A7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E77B34">
        <w:rPr>
          <w:rFonts w:ascii="Times New Roman" w:hAnsi="Times New Roman"/>
          <w:snapToGrid w:val="0"/>
          <w:sz w:val="20"/>
          <w:szCs w:val="20"/>
        </w:rPr>
        <w:t>к решению Думы Зиминского муниципального района</w:t>
      </w:r>
    </w:p>
    <w:p w:rsidR="00751A7D" w:rsidRPr="00E77B34" w:rsidRDefault="00751A7D" w:rsidP="00751A7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E77B34">
        <w:rPr>
          <w:rFonts w:ascii="Times New Roman" w:hAnsi="Times New Roman"/>
          <w:snapToGrid w:val="0"/>
          <w:sz w:val="20"/>
          <w:szCs w:val="20"/>
        </w:rPr>
        <w:t>от 23.10.2024 года № 20</w:t>
      </w:r>
    </w:p>
    <w:p w:rsidR="00751A7D" w:rsidRPr="00E77B34" w:rsidRDefault="00751A7D" w:rsidP="00751A7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751A7D" w:rsidRPr="00E77B34" w:rsidRDefault="00751A7D" w:rsidP="00751A7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E77B34">
        <w:rPr>
          <w:rFonts w:ascii="Times New Roman" w:hAnsi="Times New Roman"/>
          <w:snapToGrid w:val="0"/>
          <w:sz w:val="20"/>
          <w:szCs w:val="20"/>
        </w:rPr>
        <w:t xml:space="preserve">Приложение  </w:t>
      </w:r>
      <w:r>
        <w:rPr>
          <w:rFonts w:ascii="Times New Roman" w:hAnsi="Times New Roman"/>
          <w:snapToGrid w:val="0"/>
          <w:sz w:val="20"/>
          <w:szCs w:val="20"/>
        </w:rPr>
        <w:t>20</w:t>
      </w:r>
    </w:p>
    <w:p w:rsidR="00751A7D" w:rsidRPr="00E77B34" w:rsidRDefault="00751A7D" w:rsidP="00751A7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E77B34">
        <w:rPr>
          <w:rFonts w:ascii="Times New Roman" w:hAnsi="Times New Roman"/>
          <w:snapToGrid w:val="0"/>
          <w:sz w:val="20"/>
          <w:szCs w:val="20"/>
        </w:rPr>
        <w:t>к решению Думы Зиминского муниципального района</w:t>
      </w:r>
    </w:p>
    <w:p w:rsidR="00751A7D" w:rsidRPr="00E77B34" w:rsidRDefault="00751A7D" w:rsidP="00751A7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E77B34">
        <w:rPr>
          <w:rFonts w:ascii="Times New Roman" w:hAnsi="Times New Roman"/>
          <w:snapToGrid w:val="0"/>
          <w:sz w:val="20"/>
          <w:szCs w:val="20"/>
        </w:rPr>
        <w:t>от 20 декабря 2023 года № 317</w:t>
      </w:r>
    </w:p>
    <w:p w:rsidR="00751A7D" w:rsidRPr="00E77B34" w:rsidRDefault="00751A7D" w:rsidP="00751A7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E77B34">
        <w:rPr>
          <w:rFonts w:ascii="Times New Roman" w:hAnsi="Times New Roman"/>
          <w:snapToGrid w:val="0"/>
          <w:sz w:val="20"/>
          <w:szCs w:val="20"/>
        </w:rPr>
        <w:t xml:space="preserve"> «</w:t>
      </w:r>
      <w:r w:rsidRPr="00E77B34">
        <w:rPr>
          <w:rFonts w:ascii="Times New Roman" w:hAnsi="Times New Roman"/>
          <w:sz w:val="20"/>
          <w:szCs w:val="20"/>
        </w:rPr>
        <w:t>О бюджете Зиминского районного</w:t>
      </w:r>
    </w:p>
    <w:p w:rsidR="00751A7D" w:rsidRPr="00E77B34" w:rsidRDefault="00751A7D" w:rsidP="00751A7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E77B34">
        <w:rPr>
          <w:rFonts w:ascii="Times New Roman" w:hAnsi="Times New Roman"/>
          <w:sz w:val="20"/>
          <w:szCs w:val="20"/>
        </w:rPr>
        <w:t xml:space="preserve"> муниципального образования на 2024 год </w:t>
      </w:r>
    </w:p>
    <w:p w:rsidR="00751A7D" w:rsidRPr="00E77B34" w:rsidRDefault="00751A7D" w:rsidP="00751A7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E77B34">
        <w:rPr>
          <w:rFonts w:ascii="Times New Roman" w:hAnsi="Times New Roman"/>
          <w:sz w:val="20"/>
          <w:szCs w:val="20"/>
        </w:rPr>
        <w:t>и на плановый период 2025 и 2026 годов</w:t>
      </w:r>
      <w:r w:rsidRPr="00E77B34">
        <w:rPr>
          <w:rFonts w:ascii="Times New Roman" w:hAnsi="Times New Roman"/>
          <w:snapToGrid w:val="0"/>
          <w:sz w:val="20"/>
          <w:szCs w:val="20"/>
        </w:rPr>
        <w:t>»</w:t>
      </w:r>
    </w:p>
    <w:p w:rsidR="00751A7D" w:rsidRPr="00E77B34" w:rsidRDefault="00751A7D" w:rsidP="00751A7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751A7D" w:rsidRPr="00E77B34" w:rsidRDefault="00751A7D" w:rsidP="00751A7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751A7D" w:rsidRPr="00C53550" w:rsidRDefault="00751A7D" w:rsidP="00751A7D">
      <w:pPr>
        <w:spacing w:after="0" w:line="240" w:lineRule="auto"/>
        <w:jc w:val="center"/>
        <w:rPr>
          <w:rFonts w:ascii="Times New Roman" w:hAnsi="Times New Roman"/>
          <w:b/>
          <w:color w:val="0000FF"/>
          <w:sz w:val="28"/>
          <w:szCs w:val="28"/>
          <w:highlight w:val="yellow"/>
        </w:rPr>
      </w:pPr>
    </w:p>
    <w:p w:rsidR="00751A7D" w:rsidRPr="006F4AAD" w:rsidRDefault="00751A7D" w:rsidP="00751A7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F4AAD">
        <w:rPr>
          <w:rFonts w:ascii="Times New Roman" w:hAnsi="Times New Roman"/>
          <w:b/>
          <w:sz w:val="24"/>
          <w:szCs w:val="24"/>
        </w:rPr>
        <w:t>Методика распределения иных межбюджетных трансфертов</w:t>
      </w:r>
      <w:r>
        <w:rPr>
          <w:rFonts w:ascii="Times New Roman" w:hAnsi="Times New Roman"/>
          <w:b/>
          <w:sz w:val="24"/>
          <w:szCs w:val="24"/>
        </w:rPr>
        <w:t xml:space="preserve"> на обеспечение</w:t>
      </w:r>
      <w:r w:rsidRPr="006F4AAD">
        <w:rPr>
          <w:rFonts w:ascii="Times New Roman" w:hAnsi="Times New Roman"/>
          <w:b/>
          <w:sz w:val="24"/>
          <w:szCs w:val="24"/>
        </w:rPr>
        <w:t xml:space="preserve"> сбалансированности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F4AAD">
        <w:rPr>
          <w:rFonts w:ascii="Times New Roman" w:hAnsi="Times New Roman"/>
          <w:b/>
          <w:sz w:val="24"/>
          <w:szCs w:val="24"/>
        </w:rPr>
        <w:t xml:space="preserve">бюджетов </w:t>
      </w:r>
      <w:r>
        <w:rPr>
          <w:rFonts w:ascii="Times New Roman" w:hAnsi="Times New Roman"/>
          <w:b/>
          <w:sz w:val="24"/>
          <w:szCs w:val="24"/>
        </w:rPr>
        <w:t xml:space="preserve">сельских </w:t>
      </w:r>
      <w:r w:rsidRPr="006F4AAD">
        <w:rPr>
          <w:rFonts w:ascii="Times New Roman" w:hAnsi="Times New Roman"/>
          <w:b/>
          <w:sz w:val="24"/>
          <w:szCs w:val="24"/>
        </w:rPr>
        <w:t>поселений Зиминского района</w:t>
      </w:r>
    </w:p>
    <w:p w:rsidR="00751A7D" w:rsidRDefault="00751A7D" w:rsidP="00751A7D">
      <w:pPr>
        <w:pStyle w:val="a3"/>
        <w:spacing w:after="0" w:line="360" w:lineRule="auto"/>
        <w:ind w:left="0"/>
        <w:jc w:val="both"/>
        <w:rPr>
          <w:b/>
          <w:szCs w:val="24"/>
        </w:rPr>
      </w:pPr>
    </w:p>
    <w:p w:rsidR="00751A7D" w:rsidRPr="00D06FF4" w:rsidRDefault="00751A7D" w:rsidP="00751A7D">
      <w:pPr>
        <w:pStyle w:val="a3"/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 w:rsidRPr="00D06FF4">
        <w:rPr>
          <w:szCs w:val="24"/>
        </w:rPr>
        <w:t xml:space="preserve">Право на получение </w:t>
      </w:r>
      <w:r>
        <w:rPr>
          <w:szCs w:val="24"/>
        </w:rPr>
        <w:t xml:space="preserve">иных </w:t>
      </w:r>
      <w:r w:rsidRPr="00D06FF4">
        <w:rPr>
          <w:szCs w:val="24"/>
        </w:rPr>
        <w:t>межбюджетных трансфертов</w:t>
      </w:r>
      <w:r>
        <w:rPr>
          <w:szCs w:val="24"/>
        </w:rPr>
        <w:t xml:space="preserve"> на </w:t>
      </w:r>
      <w:r w:rsidRPr="00D06FF4">
        <w:rPr>
          <w:szCs w:val="24"/>
        </w:rPr>
        <w:t xml:space="preserve"> обеспечения сбалансированности бюджетов</w:t>
      </w:r>
      <w:r>
        <w:rPr>
          <w:szCs w:val="24"/>
        </w:rPr>
        <w:t xml:space="preserve"> </w:t>
      </w:r>
      <w:r w:rsidRPr="00894053">
        <w:rPr>
          <w:szCs w:val="24"/>
        </w:rPr>
        <w:t>(далее - межбюджетные трансферты)</w:t>
      </w:r>
      <w:r w:rsidRPr="00D06FF4">
        <w:rPr>
          <w:szCs w:val="24"/>
        </w:rPr>
        <w:t xml:space="preserve">, имеет </w:t>
      </w:r>
      <w:r>
        <w:rPr>
          <w:szCs w:val="24"/>
        </w:rPr>
        <w:t>сельское поселение Зиминского района (далее – сельское поселение)</w:t>
      </w:r>
      <w:r w:rsidRPr="00D06FF4">
        <w:rPr>
          <w:szCs w:val="24"/>
        </w:rPr>
        <w:t>, для которого выполняются условия:</w:t>
      </w:r>
    </w:p>
    <w:p w:rsidR="00751A7D" w:rsidRDefault="00751A7D" w:rsidP="00751A7D">
      <w:pPr>
        <w:pStyle w:val="a3"/>
        <w:tabs>
          <w:tab w:val="left" w:pos="9781"/>
        </w:tabs>
        <w:ind w:right="284"/>
        <w:jc w:val="right"/>
        <w:rPr>
          <w:szCs w:val="24"/>
        </w:rPr>
      </w:pPr>
      <w:r w:rsidRPr="00DF0695">
        <w:rPr>
          <w:position w:val="-12"/>
          <w:szCs w:val="24"/>
        </w:rPr>
        <w:object w:dxaOrig="8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25.5pt" o:ole="" filled="t">
            <v:imagedata r:id="rId5" o:title=""/>
          </v:shape>
          <o:OLEObject Type="Embed" ProgID="Equation.3" ShapeID="_x0000_i1025" DrawAspect="Content" ObjectID="_1790425085" r:id="rId6"/>
        </w:object>
      </w:r>
      <w:r w:rsidRPr="00D06FF4">
        <w:rPr>
          <w:szCs w:val="24"/>
        </w:rPr>
        <w:t xml:space="preserve"> ,                                                 </w:t>
      </w:r>
      <w:r>
        <w:rPr>
          <w:szCs w:val="24"/>
        </w:rPr>
        <w:t xml:space="preserve"> </w:t>
      </w:r>
      <w:r w:rsidRPr="00D06FF4">
        <w:rPr>
          <w:szCs w:val="24"/>
        </w:rPr>
        <w:t xml:space="preserve">       (1)</w:t>
      </w:r>
    </w:p>
    <w:p w:rsidR="00751A7D" w:rsidRPr="00D06FF4" w:rsidRDefault="00751A7D" w:rsidP="00751A7D">
      <w:pPr>
        <w:pStyle w:val="a3"/>
        <w:tabs>
          <w:tab w:val="left" w:pos="9781"/>
        </w:tabs>
        <w:ind w:right="284"/>
        <w:rPr>
          <w:szCs w:val="24"/>
        </w:rPr>
      </w:pPr>
      <w:r w:rsidRPr="00D06FF4">
        <w:rPr>
          <w:szCs w:val="24"/>
        </w:rPr>
        <w:t>где</w:t>
      </w:r>
    </w:p>
    <w:p w:rsidR="00751A7D" w:rsidRPr="00D06FF4" w:rsidRDefault="00751A7D" w:rsidP="00751A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06FF4">
        <w:rPr>
          <w:rFonts w:ascii="Times New Roman" w:hAnsi="Times New Roman"/>
          <w:position w:val="-12"/>
          <w:sz w:val="24"/>
          <w:szCs w:val="24"/>
        </w:rPr>
        <w:object w:dxaOrig="240" w:dyaOrig="360">
          <v:shape id="_x0000_i1026" type="#_x0000_t75" style="width:19.5pt;height:30pt" o:ole="" filled="t">
            <v:imagedata r:id="rId7" o:title=""/>
          </v:shape>
          <o:OLEObject Type="Embed" ProgID="Equation.3" ShapeID="_x0000_i1026" DrawAspect="Content" ObjectID="_1790425086" r:id="rId8"/>
        </w:object>
      </w:r>
      <w:r w:rsidRPr="00D06FF4">
        <w:rPr>
          <w:rFonts w:ascii="Times New Roman" w:hAnsi="Times New Roman"/>
          <w:sz w:val="24"/>
          <w:szCs w:val="24"/>
        </w:rPr>
        <w:t xml:space="preserve"> - расчетный коэффициент объема расходов бюджета </w:t>
      </w:r>
      <w:proofErr w:type="spellStart"/>
      <w:r w:rsidRPr="00D06FF4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>-го сельского поселения на исполнение расходных обязательств</w:t>
      </w:r>
      <w:r w:rsidRPr="00D06FF4">
        <w:rPr>
          <w:rFonts w:ascii="Times New Roman" w:hAnsi="Times New Roman"/>
          <w:sz w:val="24"/>
          <w:szCs w:val="24"/>
        </w:rPr>
        <w:t xml:space="preserve"> в</w:t>
      </w:r>
      <w:r>
        <w:rPr>
          <w:rFonts w:ascii="Times New Roman" w:hAnsi="Times New Roman"/>
          <w:sz w:val="24"/>
          <w:szCs w:val="24"/>
        </w:rPr>
        <w:t xml:space="preserve"> очередном финансовом году</w:t>
      </w:r>
      <w:r w:rsidRPr="00D06FF4">
        <w:rPr>
          <w:rFonts w:ascii="Times New Roman" w:hAnsi="Times New Roman"/>
          <w:sz w:val="24"/>
          <w:szCs w:val="24"/>
        </w:rPr>
        <w:t>, рассчитанный  по формуле 2;</w:t>
      </w:r>
    </w:p>
    <w:p w:rsidR="00751A7D" w:rsidRPr="00D06FF4" w:rsidRDefault="00751A7D" w:rsidP="00751A7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06FF4">
        <w:rPr>
          <w:rFonts w:ascii="Times New Roman" w:hAnsi="Times New Roman"/>
          <w:position w:val="-12"/>
          <w:sz w:val="24"/>
          <w:szCs w:val="24"/>
        </w:rPr>
        <w:object w:dxaOrig="320" w:dyaOrig="360">
          <v:shape id="_x0000_i1027" type="#_x0000_t75" style="width:22.5pt;height:27.75pt" o:ole="" filled="t">
            <v:imagedata r:id="rId9" o:title=""/>
          </v:shape>
          <o:OLEObject Type="Embed" ProgID="Equation.3" ShapeID="_x0000_i1027" DrawAspect="Content" ObjectID="_1790425087" r:id="rId10"/>
        </w:object>
      </w:r>
      <w:r w:rsidRPr="00D06FF4">
        <w:rPr>
          <w:rFonts w:ascii="Times New Roman" w:hAnsi="Times New Roman"/>
          <w:sz w:val="24"/>
          <w:szCs w:val="24"/>
        </w:rPr>
        <w:t xml:space="preserve"> – прогнози</w:t>
      </w:r>
      <w:r>
        <w:rPr>
          <w:rFonts w:ascii="Times New Roman" w:hAnsi="Times New Roman"/>
          <w:sz w:val="24"/>
          <w:szCs w:val="24"/>
        </w:rPr>
        <w:t>руемый объем поступлений в очередном финансовом</w:t>
      </w:r>
      <w:r w:rsidRPr="00D06FF4">
        <w:rPr>
          <w:rFonts w:ascii="Times New Roman" w:hAnsi="Times New Roman"/>
          <w:sz w:val="24"/>
          <w:szCs w:val="24"/>
        </w:rPr>
        <w:t xml:space="preserve"> году в бюджет </w:t>
      </w:r>
      <w:proofErr w:type="spellStart"/>
      <w:r w:rsidRPr="00D06FF4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D06FF4">
        <w:rPr>
          <w:rFonts w:ascii="Times New Roman" w:hAnsi="Times New Roman"/>
          <w:sz w:val="24"/>
          <w:szCs w:val="24"/>
        </w:rPr>
        <w:t>-го</w:t>
      </w:r>
      <w:r>
        <w:rPr>
          <w:rFonts w:ascii="Times New Roman" w:hAnsi="Times New Roman"/>
          <w:sz w:val="24"/>
          <w:szCs w:val="24"/>
        </w:rPr>
        <w:t xml:space="preserve"> сельского</w:t>
      </w:r>
      <w:r w:rsidRPr="00D06FF4">
        <w:rPr>
          <w:rFonts w:ascii="Times New Roman" w:hAnsi="Times New Roman"/>
          <w:sz w:val="24"/>
          <w:szCs w:val="24"/>
        </w:rPr>
        <w:t xml:space="preserve"> поселения налоговых и неналоговых доходов (без поступлений а</w:t>
      </w:r>
      <w:r w:rsidRPr="00D06FF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кцизов по подакцизным товарам (продукции</w:t>
      </w:r>
      <w:r w:rsidRPr="00D06FF4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)</w:t>
      </w:r>
      <w:r w:rsidRPr="00D06FF4">
        <w:rPr>
          <w:rFonts w:ascii="Times New Roman" w:hAnsi="Times New Roman"/>
          <w:sz w:val="24"/>
          <w:szCs w:val="24"/>
        </w:rPr>
        <w:t>, дотаци</w:t>
      </w:r>
      <w:r>
        <w:rPr>
          <w:rFonts w:ascii="Times New Roman" w:hAnsi="Times New Roman"/>
          <w:sz w:val="24"/>
          <w:szCs w:val="24"/>
        </w:rPr>
        <w:t>й</w:t>
      </w:r>
      <w:r w:rsidRPr="00D06FF4">
        <w:rPr>
          <w:rFonts w:ascii="Times New Roman" w:hAnsi="Times New Roman"/>
          <w:sz w:val="24"/>
          <w:szCs w:val="24"/>
        </w:rPr>
        <w:t xml:space="preserve"> из </w:t>
      </w:r>
      <w:r>
        <w:rPr>
          <w:rFonts w:ascii="Times New Roman" w:hAnsi="Times New Roman"/>
          <w:sz w:val="24"/>
          <w:szCs w:val="24"/>
        </w:rPr>
        <w:t>бюджета Иркутской области и бюджета Зиминского районного муниципального образования</w:t>
      </w:r>
      <w:r w:rsidRPr="00D06FF4">
        <w:rPr>
          <w:rFonts w:ascii="Times New Roman" w:hAnsi="Times New Roman"/>
          <w:sz w:val="24"/>
          <w:szCs w:val="24"/>
        </w:rPr>
        <w:t>.</w:t>
      </w:r>
    </w:p>
    <w:p w:rsidR="00751A7D" w:rsidRDefault="00751A7D" w:rsidP="00751A7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06FF4">
        <w:rPr>
          <w:rFonts w:ascii="Times New Roman" w:hAnsi="Times New Roman"/>
          <w:sz w:val="24"/>
          <w:szCs w:val="24"/>
        </w:rPr>
        <w:t xml:space="preserve">Расчетный коэффициент объема расходов бюджета </w:t>
      </w:r>
      <w:proofErr w:type="spellStart"/>
      <w:r w:rsidRPr="00D06FF4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D06FF4">
        <w:rPr>
          <w:rFonts w:ascii="Times New Roman" w:hAnsi="Times New Roman"/>
          <w:sz w:val="24"/>
          <w:szCs w:val="24"/>
        </w:rPr>
        <w:t xml:space="preserve">-го </w:t>
      </w:r>
      <w:r>
        <w:rPr>
          <w:rFonts w:ascii="Times New Roman" w:hAnsi="Times New Roman"/>
          <w:sz w:val="24"/>
          <w:szCs w:val="24"/>
        </w:rPr>
        <w:t xml:space="preserve">сельского </w:t>
      </w:r>
      <w:r w:rsidRPr="00D06FF4">
        <w:rPr>
          <w:rFonts w:ascii="Times New Roman" w:hAnsi="Times New Roman"/>
          <w:sz w:val="24"/>
          <w:szCs w:val="24"/>
        </w:rPr>
        <w:t xml:space="preserve">поселения </w:t>
      </w:r>
      <w:r>
        <w:rPr>
          <w:rFonts w:ascii="Times New Roman" w:hAnsi="Times New Roman"/>
          <w:sz w:val="24"/>
          <w:szCs w:val="24"/>
        </w:rPr>
        <w:t>на исполнение расходных обязательств</w:t>
      </w:r>
      <w:r w:rsidRPr="00D06FF4">
        <w:rPr>
          <w:rFonts w:ascii="Times New Roman" w:hAnsi="Times New Roman"/>
          <w:sz w:val="24"/>
          <w:szCs w:val="24"/>
        </w:rPr>
        <w:t xml:space="preserve"> в</w:t>
      </w:r>
      <w:r>
        <w:rPr>
          <w:rFonts w:ascii="Times New Roman" w:hAnsi="Times New Roman"/>
          <w:sz w:val="24"/>
          <w:szCs w:val="24"/>
        </w:rPr>
        <w:t xml:space="preserve"> очередном финансовом году</w:t>
      </w:r>
      <w:r w:rsidRPr="00D06FF4">
        <w:rPr>
          <w:rFonts w:ascii="Times New Roman" w:hAnsi="Times New Roman"/>
          <w:sz w:val="24"/>
          <w:szCs w:val="24"/>
        </w:rPr>
        <w:t xml:space="preserve"> определяется следующим образом:</w:t>
      </w:r>
    </w:p>
    <w:p w:rsidR="00751A7D" w:rsidRDefault="00751A7D" w:rsidP="00751A7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751A7D" w:rsidRPr="00D06FF4" w:rsidRDefault="00751A7D" w:rsidP="00751A7D">
      <w:pPr>
        <w:spacing w:line="240" w:lineRule="atLeast"/>
        <w:jc w:val="center"/>
        <w:rPr>
          <w:rFonts w:ascii="Times New Roman" w:hAnsi="Times New Roman"/>
          <w:sz w:val="24"/>
          <w:szCs w:val="24"/>
        </w:rPr>
      </w:pPr>
      <w:r w:rsidRPr="009B34A8">
        <w:rPr>
          <w:rFonts w:ascii="Times New Roman" w:hAnsi="Times New Roman"/>
          <w:position w:val="-30"/>
        </w:rPr>
        <w:object w:dxaOrig="6960" w:dyaOrig="780">
          <v:shape id="_x0000_i1028" type="#_x0000_t75" style="width:394.5pt;height:45.75pt" o:ole="" filled="t">
            <v:imagedata r:id="rId11" o:title=""/>
          </v:shape>
          <o:OLEObject Type="Embed" ProgID="Equation.3" ShapeID="_x0000_i1028" DrawAspect="Content" ObjectID="_1790425088" r:id="rId12"/>
        </w:object>
      </w:r>
      <w:r>
        <w:rPr>
          <w:rFonts w:ascii="Times New Roman" w:hAnsi="Times New Roman"/>
          <w:sz w:val="24"/>
          <w:szCs w:val="24"/>
        </w:rPr>
        <w:t>,</w:t>
      </w:r>
      <w:r w:rsidRPr="00D06FF4">
        <w:rPr>
          <w:rFonts w:ascii="Times New Roman" w:hAnsi="Times New Roman"/>
          <w:sz w:val="24"/>
          <w:szCs w:val="24"/>
        </w:rPr>
        <w:tab/>
        <w:t>(2)</w:t>
      </w:r>
    </w:p>
    <w:p w:rsidR="00751A7D" w:rsidRDefault="00751A7D" w:rsidP="00751A7D">
      <w:pPr>
        <w:spacing w:line="240" w:lineRule="atLeast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Pr="00D06FF4">
        <w:rPr>
          <w:rFonts w:ascii="Times New Roman" w:hAnsi="Times New Roman"/>
          <w:sz w:val="24"/>
          <w:szCs w:val="24"/>
        </w:rPr>
        <w:t>де</w:t>
      </w:r>
    </w:p>
    <w:p w:rsidR="00751A7D" w:rsidRDefault="00751A7D" w:rsidP="00751A7D">
      <w:pPr>
        <w:autoSpaceDE w:val="0"/>
        <w:autoSpaceDN w:val="0"/>
        <w:adjustRightInd w:val="0"/>
        <w:spacing w:after="0" w:line="240" w:lineRule="auto"/>
        <w:ind w:firstLine="680"/>
        <w:jc w:val="both"/>
        <w:outlineLvl w:val="0"/>
        <w:rPr>
          <w:rFonts w:ascii="Times New Roman" w:hAnsi="Times New Roman"/>
          <w:sz w:val="24"/>
          <w:szCs w:val="24"/>
        </w:rPr>
      </w:pPr>
      <w:r w:rsidRPr="00D06FF4">
        <w:rPr>
          <w:rFonts w:ascii="Times New Roman" w:hAnsi="Times New Roman"/>
          <w:position w:val="-12"/>
          <w:sz w:val="24"/>
          <w:szCs w:val="24"/>
        </w:rPr>
        <w:object w:dxaOrig="560" w:dyaOrig="380">
          <v:shape id="_x0000_i1029" type="#_x0000_t75" style="width:41.25pt;height:28.5pt" o:ole="">
            <v:imagedata r:id="rId13" o:title=""/>
          </v:shape>
          <o:OLEObject Type="Embed" ProgID="Equation.3" ShapeID="_x0000_i1029" DrawAspect="Content" ObjectID="_1790425089" r:id="rId14"/>
        </w:object>
      </w:r>
      <w:r>
        <w:rPr>
          <w:rFonts w:ascii="Times New Roman" w:hAnsi="Times New Roman"/>
          <w:sz w:val="24"/>
          <w:szCs w:val="24"/>
        </w:rPr>
        <w:t xml:space="preserve">– </w:t>
      </w:r>
      <w:r w:rsidRPr="00D06FF4">
        <w:rPr>
          <w:rFonts w:ascii="Times New Roman" w:hAnsi="Times New Roman"/>
          <w:sz w:val="24"/>
          <w:szCs w:val="24"/>
        </w:rPr>
        <w:t xml:space="preserve">оценка расходов </w:t>
      </w:r>
      <w:r>
        <w:rPr>
          <w:rFonts w:ascii="Times New Roman" w:hAnsi="Times New Roman"/>
          <w:sz w:val="24"/>
          <w:szCs w:val="24"/>
        </w:rPr>
        <w:t xml:space="preserve">на содержание органов местного самоуправления </w:t>
      </w:r>
      <w:proofErr w:type="spellStart"/>
      <w:r w:rsidRPr="00D06FF4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D06FF4">
        <w:rPr>
          <w:rFonts w:ascii="Times New Roman" w:hAnsi="Times New Roman"/>
          <w:sz w:val="24"/>
          <w:szCs w:val="24"/>
        </w:rPr>
        <w:t xml:space="preserve">-го </w:t>
      </w:r>
      <w:r>
        <w:rPr>
          <w:rFonts w:ascii="Times New Roman" w:hAnsi="Times New Roman"/>
          <w:sz w:val="24"/>
          <w:szCs w:val="24"/>
        </w:rPr>
        <w:t xml:space="preserve">сельского </w:t>
      </w:r>
      <w:r w:rsidRPr="00D06FF4">
        <w:rPr>
          <w:rFonts w:ascii="Times New Roman" w:hAnsi="Times New Roman"/>
          <w:sz w:val="24"/>
          <w:szCs w:val="24"/>
        </w:rPr>
        <w:t xml:space="preserve">поселения </w:t>
      </w:r>
      <w:r>
        <w:rPr>
          <w:rFonts w:ascii="Times New Roman" w:hAnsi="Times New Roman"/>
          <w:sz w:val="24"/>
          <w:szCs w:val="24"/>
        </w:rPr>
        <w:t>на очередной финансовый год, в части расходов на:</w:t>
      </w:r>
    </w:p>
    <w:p w:rsidR="00751A7D" w:rsidRDefault="00751A7D" w:rsidP="00751A7D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Pr="00D37FC1">
        <w:rPr>
          <w:rFonts w:ascii="Times New Roman" w:hAnsi="Times New Roman"/>
          <w:sz w:val="24"/>
          <w:szCs w:val="24"/>
          <w:lang w:eastAsia="ru-RU"/>
        </w:rPr>
        <w:t>оплату труда, начисления на выплаты по оплате труда;</w:t>
      </w:r>
    </w:p>
    <w:p w:rsidR="00751A7D" w:rsidRDefault="00751A7D" w:rsidP="00751A7D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  <w:t>приобретение услуг связи, коммунальных услуг, обслуживание автоматических угольных котельных (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термороботов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);</w:t>
      </w:r>
    </w:p>
    <w:p w:rsidR="00751A7D" w:rsidRDefault="00751A7D" w:rsidP="00751A7D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  <w:t>оплату по договорам гражданско-правового характера, заключенных с кочегарами и сезонными истопниками;</w:t>
      </w:r>
    </w:p>
    <w:p w:rsidR="00751A7D" w:rsidRDefault="00751A7D" w:rsidP="00751A7D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  <w:t>оплату по договорам гражданско-правового характера, заключенных с физическими лицами, на оказание услуг: по охране зданий (помещений), по уборке зданий (помещений) и (или) прилегающей к ним территории;</w:t>
      </w:r>
    </w:p>
    <w:p w:rsidR="00751A7D" w:rsidRDefault="00751A7D" w:rsidP="00751A7D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ab/>
        <w:t>с</w:t>
      </w:r>
      <w:r w:rsidRPr="008C3FF3">
        <w:rPr>
          <w:rFonts w:ascii="Times New Roman" w:hAnsi="Times New Roman"/>
          <w:sz w:val="24"/>
          <w:szCs w:val="24"/>
          <w:lang w:eastAsia="ru-RU"/>
        </w:rPr>
        <w:t>офинансировани</w:t>
      </w:r>
      <w:r>
        <w:rPr>
          <w:rFonts w:ascii="Times New Roman" w:hAnsi="Times New Roman"/>
          <w:sz w:val="24"/>
          <w:szCs w:val="24"/>
          <w:lang w:eastAsia="ru-RU"/>
        </w:rPr>
        <w:t>е</w:t>
      </w:r>
      <w:r w:rsidRPr="008C3FF3">
        <w:rPr>
          <w:rFonts w:ascii="Times New Roman" w:hAnsi="Times New Roman"/>
          <w:sz w:val="24"/>
          <w:szCs w:val="24"/>
          <w:lang w:eastAsia="ru-RU"/>
        </w:rPr>
        <w:t xml:space="preserve"> расходных обязательств сельского поселения</w:t>
      </w:r>
      <w:r>
        <w:rPr>
          <w:rFonts w:ascii="Times New Roman" w:hAnsi="Times New Roman"/>
          <w:sz w:val="24"/>
          <w:szCs w:val="24"/>
          <w:lang w:eastAsia="ru-RU"/>
        </w:rPr>
        <w:t>, исполнение которых осуществляется за счет субсидий из бюджета Иркутской области;</w:t>
      </w:r>
    </w:p>
    <w:p w:rsidR="00751A7D" w:rsidRDefault="00751A7D" w:rsidP="00751A7D">
      <w:pPr>
        <w:autoSpaceDE w:val="0"/>
        <w:autoSpaceDN w:val="0"/>
        <w:adjustRightInd w:val="0"/>
        <w:spacing w:after="0" w:line="240" w:lineRule="auto"/>
        <w:ind w:firstLine="680"/>
        <w:jc w:val="both"/>
        <w:outlineLvl w:val="0"/>
        <w:rPr>
          <w:rFonts w:ascii="Times New Roman" w:hAnsi="Times New Roman"/>
          <w:sz w:val="24"/>
          <w:szCs w:val="24"/>
        </w:rPr>
      </w:pPr>
      <w:r w:rsidRPr="00D06FF4">
        <w:rPr>
          <w:rFonts w:ascii="Times New Roman" w:hAnsi="Times New Roman"/>
          <w:position w:val="-12"/>
          <w:sz w:val="24"/>
          <w:szCs w:val="24"/>
        </w:rPr>
        <w:object w:dxaOrig="740" w:dyaOrig="380">
          <v:shape id="_x0000_i1030" type="#_x0000_t75" style="width:54.75pt;height:28.5pt" o:ole="">
            <v:imagedata r:id="rId15" o:title=""/>
          </v:shape>
          <o:OLEObject Type="Embed" ProgID="Equation.3" ShapeID="_x0000_i1030" DrawAspect="Content" ObjectID="_1790425090" r:id="rId16"/>
        </w:object>
      </w:r>
      <w:r>
        <w:rPr>
          <w:rFonts w:ascii="Times New Roman" w:hAnsi="Times New Roman"/>
          <w:sz w:val="24"/>
          <w:szCs w:val="24"/>
        </w:rPr>
        <w:t xml:space="preserve">– </w:t>
      </w:r>
      <w:r w:rsidRPr="00D06FF4">
        <w:rPr>
          <w:rFonts w:ascii="Times New Roman" w:hAnsi="Times New Roman"/>
          <w:sz w:val="24"/>
          <w:szCs w:val="24"/>
        </w:rPr>
        <w:t xml:space="preserve">оценка расходов </w:t>
      </w:r>
      <w:r>
        <w:rPr>
          <w:rFonts w:ascii="Times New Roman" w:hAnsi="Times New Roman"/>
          <w:sz w:val="24"/>
          <w:szCs w:val="24"/>
        </w:rPr>
        <w:t xml:space="preserve">на обеспечение деятельности муниципального учреждения культуры </w:t>
      </w:r>
      <w:proofErr w:type="spellStart"/>
      <w:r w:rsidRPr="00D06FF4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D06FF4">
        <w:rPr>
          <w:rFonts w:ascii="Times New Roman" w:hAnsi="Times New Roman"/>
          <w:sz w:val="24"/>
          <w:szCs w:val="24"/>
        </w:rPr>
        <w:t xml:space="preserve">-го </w:t>
      </w:r>
      <w:r>
        <w:rPr>
          <w:rFonts w:ascii="Times New Roman" w:hAnsi="Times New Roman"/>
          <w:sz w:val="24"/>
          <w:szCs w:val="24"/>
        </w:rPr>
        <w:t xml:space="preserve">сельского </w:t>
      </w:r>
      <w:r w:rsidRPr="00D06FF4">
        <w:rPr>
          <w:rFonts w:ascii="Times New Roman" w:hAnsi="Times New Roman"/>
          <w:sz w:val="24"/>
          <w:szCs w:val="24"/>
        </w:rPr>
        <w:t xml:space="preserve">поселения </w:t>
      </w:r>
      <w:r>
        <w:rPr>
          <w:rFonts w:ascii="Times New Roman" w:hAnsi="Times New Roman"/>
          <w:sz w:val="24"/>
          <w:szCs w:val="24"/>
        </w:rPr>
        <w:t>на очередной финансовый год, в части расходов на:</w:t>
      </w:r>
    </w:p>
    <w:p w:rsidR="00751A7D" w:rsidRDefault="00751A7D" w:rsidP="00751A7D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Pr="00D37FC1">
        <w:rPr>
          <w:rFonts w:ascii="Times New Roman" w:hAnsi="Times New Roman"/>
          <w:sz w:val="24"/>
          <w:szCs w:val="24"/>
          <w:lang w:eastAsia="ru-RU"/>
        </w:rPr>
        <w:t>оплату труда, начисления на выплаты по оплате труда;</w:t>
      </w:r>
    </w:p>
    <w:p w:rsidR="00751A7D" w:rsidRDefault="00751A7D" w:rsidP="00751A7D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  <w:t>приобретение услуг связи, коммунальных услуг, обслуживание автоматических угольных котельных (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термороботов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);</w:t>
      </w:r>
    </w:p>
    <w:p w:rsidR="00751A7D" w:rsidRDefault="00751A7D" w:rsidP="00751A7D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  <w:t>оплату по договорам гражданско-правового характера, заключенных с кочегарами и сезонными истопниками;</w:t>
      </w:r>
    </w:p>
    <w:p w:rsidR="00751A7D" w:rsidRDefault="00751A7D" w:rsidP="00751A7D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  <w:t>оплату по договорам гражданско-правового характера, заключенных с физическими лицами, на оказание услуг: по охране зданий (помещений), по уборке зданий (помещений) и (или) прилегающей к ним территории;</w:t>
      </w:r>
    </w:p>
    <w:p w:rsidR="00751A7D" w:rsidRDefault="00751A7D" w:rsidP="00751A7D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  <w:t>с</w:t>
      </w:r>
      <w:r w:rsidRPr="008C3FF3">
        <w:rPr>
          <w:rFonts w:ascii="Times New Roman" w:hAnsi="Times New Roman"/>
          <w:sz w:val="24"/>
          <w:szCs w:val="24"/>
          <w:lang w:eastAsia="ru-RU"/>
        </w:rPr>
        <w:t>офинансировани</w:t>
      </w:r>
      <w:r>
        <w:rPr>
          <w:rFonts w:ascii="Times New Roman" w:hAnsi="Times New Roman"/>
          <w:sz w:val="24"/>
          <w:szCs w:val="24"/>
          <w:lang w:eastAsia="ru-RU"/>
        </w:rPr>
        <w:t>е</w:t>
      </w:r>
      <w:r w:rsidRPr="008C3FF3">
        <w:rPr>
          <w:rFonts w:ascii="Times New Roman" w:hAnsi="Times New Roman"/>
          <w:sz w:val="24"/>
          <w:szCs w:val="24"/>
          <w:lang w:eastAsia="ru-RU"/>
        </w:rPr>
        <w:t xml:space="preserve"> расходных обязательств сельского поселения</w:t>
      </w:r>
      <w:r>
        <w:rPr>
          <w:rFonts w:ascii="Times New Roman" w:hAnsi="Times New Roman"/>
          <w:sz w:val="24"/>
          <w:szCs w:val="24"/>
          <w:lang w:eastAsia="ru-RU"/>
        </w:rPr>
        <w:t>, исполнение которых осуществляется за счет субсидий из бюджета Иркутской области;</w:t>
      </w:r>
    </w:p>
    <w:p w:rsidR="00751A7D" w:rsidRDefault="00751A7D" w:rsidP="00751A7D">
      <w:pPr>
        <w:autoSpaceDE w:val="0"/>
        <w:autoSpaceDN w:val="0"/>
        <w:adjustRightInd w:val="0"/>
        <w:spacing w:after="0" w:line="240" w:lineRule="auto"/>
        <w:ind w:firstLine="680"/>
        <w:jc w:val="both"/>
        <w:outlineLvl w:val="0"/>
        <w:rPr>
          <w:rFonts w:ascii="Times New Roman" w:hAnsi="Times New Roman"/>
          <w:sz w:val="24"/>
          <w:szCs w:val="24"/>
        </w:rPr>
      </w:pPr>
      <w:r w:rsidRPr="00D06FF4">
        <w:rPr>
          <w:rFonts w:ascii="Times New Roman" w:hAnsi="Times New Roman"/>
          <w:position w:val="-12"/>
          <w:sz w:val="24"/>
          <w:szCs w:val="24"/>
        </w:rPr>
        <w:object w:dxaOrig="660" w:dyaOrig="380">
          <v:shape id="_x0000_i1031" type="#_x0000_t75" style="width:48.75pt;height:28.5pt" o:ole="">
            <v:imagedata r:id="rId17" o:title=""/>
          </v:shape>
          <o:OLEObject Type="Embed" ProgID="Equation.3" ShapeID="_x0000_i1031" DrawAspect="Content" ObjectID="_1790425091" r:id="rId18"/>
        </w:object>
      </w:r>
      <w:r>
        <w:rPr>
          <w:rFonts w:ascii="Times New Roman" w:hAnsi="Times New Roman"/>
          <w:sz w:val="24"/>
          <w:szCs w:val="24"/>
        </w:rPr>
        <w:t xml:space="preserve">– </w:t>
      </w:r>
      <w:r w:rsidRPr="00D06FF4">
        <w:rPr>
          <w:rFonts w:ascii="Times New Roman" w:hAnsi="Times New Roman"/>
          <w:sz w:val="24"/>
          <w:szCs w:val="24"/>
        </w:rPr>
        <w:t xml:space="preserve">оценка расходов </w:t>
      </w:r>
      <w:r>
        <w:rPr>
          <w:rFonts w:ascii="Times New Roman" w:hAnsi="Times New Roman"/>
          <w:sz w:val="24"/>
          <w:szCs w:val="24"/>
        </w:rPr>
        <w:t xml:space="preserve">на обеспечение деятельности муниципальной пожарной службы </w:t>
      </w:r>
      <w:proofErr w:type="spellStart"/>
      <w:r w:rsidRPr="00D06FF4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D06FF4">
        <w:rPr>
          <w:rFonts w:ascii="Times New Roman" w:hAnsi="Times New Roman"/>
          <w:sz w:val="24"/>
          <w:szCs w:val="24"/>
        </w:rPr>
        <w:t xml:space="preserve">-го </w:t>
      </w:r>
      <w:r>
        <w:rPr>
          <w:rFonts w:ascii="Times New Roman" w:hAnsi="Times New Roman"/>
          <w:sz w:val="24"/>
          <w:szCs w:val="24"/>
        </w:rPr>
        <w:t xml:space="preserve">сельского </w:t>
      </w:r>
      <w:r w:rsidRPr="00D06FF4">
        <w:rPr>
          <w:rFonts w:ascii="Times New Roman" w:hAnsi="Times New Roman"/>
          <w:sz w:val="24"/>
          <w:szCs w:val="24"/>
        </w:rPr>
        <w:t xml:space="preserve">поселения </w:t>
      </w:r>
      <w:r>
        <w:rPr>
          <w:rFonts w:ascii="Times New Roman" w:hAnsi="Times New Roman"/>
          <w:sz w:val="24"/>
          <w:szCs w:val="24"/>
        </w:rPr>
        <w:t>на очередной финансовый год, в части расходов на:</w:t>
      </w:r>
    </w:p>
    <w:p w:rsidR="00751A7D" w:rsidRDefault="00751A7D" w:rsidP="00751A7D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Pr="00D37FC1">
        <w:rPr>
          <w:rFonts w:ascii="Times New Roman" w:hAnsi="Times New Roman"/>
          <w:sz w:val="24"/>
          <w:szCs w:val="24"/>
          <w:lang w:eastAsia="ru-RU"/>
        </w:rPr>
        <w:t>оплату труда, начисления на выплаты по оплате труда;</w:t>
      </w:r>
    </w:p>
    <w:p w:rsidR="00751A7D" w:rsidRDefault="00751A7D" w:rsidP="00751A7D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  <w:t>приобретение услуг связи, коммунальных услуг, обслуживание автоматических угольных котельных (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термороботов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);</w:t>
      </w:r>
    </w:p>
    <w:p w:rsidR="00751A7D" w:rsidRDefault="00751A7D" w:rsidP="00751A7D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  <w:t>оплату по договорам гражданско-правового характера, заключенных с кочегарами и сезонными истопниками;</w:t>
      </w:r>
    </w:p>
    <w:p w:rsidR="00751A7D" w:rsidRDefault="00751A7D" w:rsidP="00751A7D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  <w:t>оплату по договорам гражданско-правового характера, заключенных с физическими лицами, на оказание услуг: по охране зданий (помещений), по уборке зданий (помещений) и (или) прилегающей к ним территории;</w:t>
      </w:r>
    </w:p>
    <w:p w:rsidR="00751A7D" w:rsidRDefault="00751A7D" w:rsidP="00751A7D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  <w:t>с</w:t>
      </w:r>
      <w:r w:rsidRPr="008C3FF3">
        <w:rPr>
          <w:rFonts w:ascii="Times New Roman" w:hAnsi="Times New Roman"/>
          <w:sz w:val="24"/>
          <w:szCs w:val="24"/>
          <w:lang w:eastAsia="ru-RU"/>
        </w:rPr>
        <w:t>офинансировани</w:t>
      </w:r>
      <w:r>
        <w:rPr>
          <w:rFonts w:ascii="Times New Roman" w:hAnsi="Times New Roman"/>
          <w:sz w:val="24"/>
          <w:szCs w:val="24"/>
          <w:lang w:eastAsia="ru-RU"/>
        </w:rPr>
        <w:t>е</w:t>
      </w:r>
      <w:r w:rsidRPr="008C3FF3">
        <w:rPr>
          <w:rFonts w:ascii="Times New Roman" w:hAnsi="Times New Roman"/>
          <w:sz w:val="24"/>
          <w:szCs w:val="24"/>
          <w:lang w:eastAsia="ru-RU"/>
        </w:rPr>
        <w:t xml:space="preserve"> расходных обязательств сельского поселения</w:t>
      </w:r>
      <w:r>
        <w:rPr>
          <w:rFonts w:ascii="Times New Roman" w:hAnsi="Times New Roman"/>
          <w:sz w:val="24"/>
          <w:szCs w:val="24"/>
          <w:lang w:eastAsia="ru-RU"/>
        </w:rPr>
        <w:t>, исполнение которых осуществляется за счет субсидий из бюджета Иркутской области;</w:t>
      </w:r>
    </w:p>
    <w:p w:rsidR="00751A7D" w:rsidRDefault="00751A7D" w:rsidP="00751A7D">
      <w:pPr>
        <w:autoSpaceDE w:val="0"/>
        <w:autoSpaceDN w:val="0"/>
        <w:adjustRightInd w:val="0"/>
        <w:spacing w:after="0" w:line="240" w:lineRule="auto"/>
        <w:ind w:firstLine="680"/>
        <w:jc w:val="both"/>
        <w:outlineLvl w:val="0"/>
        <w:rPr>
          <w:rFonts w:ascii="Times New Roman" w:hAnsi="Times New Roman"/>
          <w:sz w:val="24"/>
          <w:szCs w:val="24"/>
        </w:rPr>
      </w:pPr>
      <w:r w:rsidRPr="00D06FF4">
        <w:rPr>
          <w:rFonts w:ascii="Times New Roman" w:hAnsi="Times New Roman"/>
          <w:position w:val="-12"/>
          <w:sz w:val="24"/>
          <w:szCs w:val="24"/>
        </w:rPr>
        <w:object w:dxaOrig="600" w:dyaOrig="380">
          <v:shape id="_x0000_i1032" type="#_x0000_t75" style="width:44.25pt;height:28.5pt" o:ole="">
            <v:imagedata r:id="rId19" o:title=""/>
          </v:shape>
          <o:OLEObject Type="Embed" ProgID="Equation.3" ShapeID="_x0000_i1032" DrawAspect="Content" ObjectID="_1790425092" r:id="rId20"/>
        </w:object>
      </w:r>
      <w:r>
        <w:rPr>
          <w:rFonts w:ascii="Times New Roman" w:hAnsi="Times New Roman"/>
          <w:sz w:val="24"/>
          <w:szCs w:val="24"/>
        </w:rPr>
        <w:t xml:space="preserve">– </w:t>
      </w:r>
      <w:r w:rsidRPr="00D06FF4">
        <w:rPr>
          <w:rFonts w:ascii="Times New Roman" w:hAnsi="Times New Roman"/>
          <w:sz w:val="24"/>
          <w:szCs w:val="24"/>
        </w:rPr>
        <w:t xml:space="preserve">оценка расходов </w:t>
      </w:r>
      <w:r>
        <w:rPr>
          <w:rFonts w:ascii="Times New Roman" w:hAnsi="Times New Roman"/>
          <w:sz w:val="24"/>
          <w:szCs w:val="24"/>
        </w:rPr>
        <w:t xml:space="preserve">на обеспечение деятельности муниципального учреждения в области жилищно-коммунального хозяйства </w:t>
      </w:r>
      <w:proofErr w:type="spellStart"/>
      <w:r w:rsidRPr="00D06FF4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D06FF4">
        <w:rPr>
          <w:rFonts w:ascii="Times New Roman" w:hAnsi="Times New Roman"/>
          <w:sz w:val="24"/>
          <w:szCs w:val="24"/>
        </w:rPr>
        <w:t xml:space="preserve">-го </w:t>
      </w:r>
      <w:r>
        <w:rPr>
          <w:rFonts w:ascii="Times New Roman" w:hAnsi="Times New Roman"/>
          <w:sz w:val="24"/>
          <w:szCs w:val="24"/>
        </w:rPr>
        <w:t xml:space="preserve">сельского </w:t>
      </w:r>
      <w:r w:rsidRPr="00D06FF4">
        <w:rPr>
          <w:rFonts w:ascii="Times New Roman" w:hAnsi="Times New Roman"/>
          <w:sz w:val="24"/>
          <w:szCs w:val="24"/>
        </w:rPr>
        <w:t xml:space="preserve">поселения </w:t>
      </w:r>
      <w:r>
        <w:rPr>
          <w:rFonts w:ascii="Times New Roman" w:hAnsi="Times New Roman"/>
          <w:sz w:val="24"/>
          <w:szCs w:val="24"/>
        </w:rPr>
        <w:t xml:space="preserve">на очередной финансовый год, в части расходов на </w:t>
      </w:r>
      <w:r w:rsidRPr="00D37FC1">
        <w:rPr>
          <w:rFonts w:ascii="Times New Roman" w:hAnsi="Times New Roman"/>
          <w:sz w:val="24"/>
          <w:szCs w:val="24"/>
          <w:lang w:eastAsia="ru-RU"/>
        </w:rPr>
        <w:t>оплату труда, начисления на выплаты по оплате труда;</w:t>
      </w:r>
    </w:p>
    <w:p w:rsidR="00751A7D" w:rsidRDefault="00751A7D" w:rsidP="00751A7D">
      <w:pPr>
        <w:autoSpaceDE w:val="0"/>
        <w:autoSpaceDN w:val="0"/>
        <w:adjustRightInd w:val="0"/>
        <w:spacing w:after="0" w:line="240" w:lineRule="auto"/>
        <w:ind w:firstLine="680"/>
        <w:jc w:val="both"/>
        <w:outlineLvl w:val="0"/>
        <w:rPr>
          <w:rFonts w:ascii="Times New Roman" w:hAnsi="Times New Roman"/>
          <w:sz w:val="24"/>
          <w:szCs w:val="24"/>
        </w:rPr>
      </w:pPr>
      <w:r w:rsidRPr="00D06FF4">
        <w:rPr>
          <w:rFonts w:ascii="Times New Roman" w:hAnsi="Times New Roman"/>
          <w:position w:val="-12"/>
          <w:sz w:val="24"/>
          <w:szCs w:val="24"/>
        </w:rPr>
        <w:object w:dxaOrig="660" w:dyaOrig="380">
          <v:shape id="_x0000_i1033" type="#_x0000_t75" style="width:48.75pt;height:28.5pt" o:ole="">
            <v:imagedata r:id="rId21" o:title=""/>
          </v:shape>
          <o:OLEObject Type="Embed" ProgID="Equation.3" ShapeID="_x0000_i1033" DrawAspect="Content" ObjectID="_1790425093" r:id="rId22"/>
        </w:object>
      </w:r>
      <w:r>
        <w:rPr>
          <w:rFonts w:ascii="Times New Roman" w:hAnsi="Times New Roman"/>
          <w:sz w:val="24"/>
          <w:szCs w:val="24"/>
        </w:rPr>
        <w:t xml:space="preserve">– </w:t>
      </w:r>
      <w:r w:rsidRPr="00D06FF4">
        <w:rPr>
          <w:rFonts w:ascii="Times New Roman" w:hAnsi="Times New Roman"/>
          <w:sz w:val="24"/>
          <w:szCs w:val="24"/>
        </w:rPr>
        <w:t xml:space="preserve">оценка расходов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D06FF4">
        <w:rPr>
          <w:rFonts w:ascii="Times New Roman" w:hAnsi="Times New Roman"/>
          <w:sz w:val="24"/>
          <w:szCs w:val="24"/>
        </w:rPr>
        <w:t>выплат</w:t>
      </w:r>
      <w:r>
        <w:rPr>
          <w:rFonts w:ascii="Times New Roman" w:hAnsi="Times New Roman"/>
          <w:sz w:val="24"/>
          <w:szCs w:val="24"/>
        </w:rPr>
        <w:t>ы</w:t>
      </w:r>
      <w:r w:rsidRPr="00D06FF4">
        <w:rPr>
          <w:rFonts w:ascii="Times New Roman" w:hAnsi="Times New Roman"/>
          <w:spacing w:val="-6"/>
          <w:sz w:val="24"/>
          <w:szCs w:val="24"/>
        </w:rPr>
        <w:t xml:space="preserve"> пенсионного обеспечения гражданам, п</w:t>
      </w:r>
      <w:r>
        <w:rPr>
          <w:rFonts w:ascii="Times New Roman" w:hAnsi="Times New Roman"/>
          <w:spacing w:val="-6"/>
          <w:sz w:val="24"/>
          <w:szCs w:val="24"/>
        </w:rPr>
        <w:t>роходивших муниципальную службу,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FF4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D06FF4">
        <w:rPr>
          <w:rFonts w:ascii="Times New Roman" w:hAnsi="Times New Roman"/>
          <w:sz w:val="24"/>
          <w:szCs w:val="24"/>
        </w:rPr>
        <w:t xml:space="preserve">-го </w:t>
      </w:r>
      <w:r>
        <w:rPr>
          <w:rFonts w:ascii="Times New Roman" w:hAnsi="Times New Roman"/>
          <w:sz w:val="24"/>
          <w:szCs w:val="24"/>
        </w:rPr>
        <w:t xml:space="preserve">сельского </w:t>
      </w:r>
      <w:r w:rsidRPr="00D06FF4">
        <w:rPr>
          <w:rFonts w:ascii="Times New Roman" w:hAnsi="Times New Roman"/>
          <w:sz w:val="24"/>
          <w:szCs w:val="24"/>
        </w:rPr>
        <w:t xml:space="preserve">поселения </w:t>
      </w:r>
      <w:r>
        <w:rPr>
          <w:rFonts w:ascii="Times New Roman" w:hAnsi="Times New Roman"/>
          <w:sz w:val="24"/>
          <w:szCs w:val="24"/>
        </w:rPr>
        <w:t>на очередной финансовый год;</w:t>
      </w:r>
    </w:p>
    <w:p w:rsidR="00751A7D" w:rsidRDefault="00751A7D" w:rsidP="00751A7D">
      <w:pPr>
        <w:autoSpaceDE w:val="0"/>
        <w:autoSpaceDN w:val="0"/>
        <w:adjustRightInd w:val="0"/>
        <w:spacing w:after="0" w:line="240" w:lineRule="auto"/>
        <w:ind w:firstLine="680"/>
        <w:jc w:val="both"/>
        <w:outlineLvl w:val="0"/>
        <w:rPr>
          <w:rFonts w:ascii="Times New Roman" w:hAnsi="Times New Roman"/>
          <w:sz w:val="24"/>
          <w:szCs w:val="24"/>
        </w:rPr>
      </w:pPr>
      <w:r w:rsidRPr="00D06FF4">
        <w:rPr>
          <w:rFonts w:ascii="Times New Roman" w:hAnsi="Times New Roman"/>
          <w:position w:val="-12"/>
          <w:sz w:val="24"/>
          <w:szCs w:val="24"/>
        </w:rPr>
        <w:object w:dxaOrig="499" w:dyaOrig="380">
          <v:shape id="_x0000_i1034" type="#_x0000_t75" style="width:41.25pt;height:28.5pt" o:ole="">
            <v:imagedata r:id="rId23" o:title=""/>
          </v:shape>
          <o:OLEObject Type="Embed" ProgID="Equation.3" ShapeID="_x0000_i1034" DrawAspect="Content" ObjectID="_1790425094" r:id="rId24"/>
        </w:object>
      </w:r>
      <w:r>
        <w:rPr>
          <w:rFonts w:ascii="Times New Roman" w:hAnsi="Times New Roman"/>
          <w:sz w:val="24"/>
          <w:szCs w:val="24"/>
        </w:rPr>
        <w:t xml:space="preserve">– </w:t>
      </w:r>
      <w:r w:rsidRPr="00D06FF4">
        <w:rPr>
          <w:rFonts w:ascii="Times New Roman" w:hAnsi="Times New Roman"/>
          <w:sz w:val="24"/>
          <w:szCs w:val="24"/>
        </w:rPr>
        <w:t xml:space="preserve">оценка расходов </w:t>
      </w:r>
      <w:r>
        <w:rPr>
          <w:rFonts w:ascii="Times New Roman" w:hAnsi="Times New Roman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  <w:lang w:eastAsia="ru-RU"/>
        </w:rPr>
        <w:t>обеспечение первичных мер пожарной безопасности в границах населенных пунктов</w:t>
      </w:r>
      <w:r>
        <w:rPr>
          <w:rFonts w:ascii="Times New Roman" w:hAnsi="Times New Roman"/>
          <w:spacing w:val="-6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FF4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D06FF4">
        <w:rPr>
          <w:rFonts w:ascii="Times New Roman" w:hAnsi="Times New Roman"/>
          <w:sz w:val="24"/>
          <w:szCs w:val="24"/>
        </w:rPr>
        <w:t xml:space="preserve">-го </w:t>
      </w:r>
      <w:r>
        <w:rPr>
          <w:rFonts w:ascii="Times New Roman" w:hAnsi="Times New Roman"/>
          <w:sz w:val="24"/>
          <w:szCs w:val="24"/>
        </w:rPr>
        <w:t xml:space="preserve">сельского </w:t>
      </w:r>
      <w:r w:rsidRPr="00D06FF4">
        <w:rPr>
          <w:rFonts w:ascii="Times New Roman" w:hAnsi="Times New Roman"/>
          <w:sz w:val="24"/>
          <w:szCs w:val="24"/>
        </w:rPr>
        <w:t xml:space="preserve">поселения </w:t>
      </w:r>
      <w:r>
        <w:rPr>
          <w:rFonts w:ascii="Times New Roman" w:hAnsi="Times New Roman"/>
          <w:sz w:val="24"/>
          <w:szCs w:val="24"/>
        </w:rPr>
        <w:t>на очередной финансовый год;</w:t>
      </w:r>
    </w:p>
    <w:p w:rsidR="00751A7D" w:rsidRDefault="00751A7D" w:rsidP="00751A7D">
      <w:pPr>
        <w:autoSpaceDE w:val="0"/>
        <w:autoSpaceDN w:val="0"/>
        <w:adjustRightInd w:val="0"/>
        <w:spacing w:after="0" w:line="240" w:lineRule="auto"/>
        <w:ind w:firstLine="680"/>
        <w:jc w:val="both"/>
        <w:outlineLvl w:val="0"/>
        <w:rPr>
          <w:rFonts w:ascii="Times New Roman" w:hAnsi="Times New Roman"/>
          <w:sz w:val="24"/>
          <w:szCs w:val="24"/>
        </w:rPr>
      </w:pPr>
      <w:r w:rsidRPr="00D06FF4">
        <w:rPr>
          <w:rFonts w:ascii="Times New Roman" w:hAnsi="Times New Roman"/>
          <w:position w:val="-12"/>
          <w:sz w:val="24"/>
          <w:szCs w:val="24"/>
        </w:rPr>
        <w:object w:dxaOrig="1020" w:dyaOrig="380">
          <v:shape id="_x0000_i1035" type="#_x0000_t75" style="width:78.75pt;height:28.5pt" o:ole="">
            <v:imagedata r:id="rId25" o:title=""/>
          </v:shape>
          <o:OLEObject Type="Embed" ProgID="Equation.3" ShapeID="_x0000_i1035" DrawAspect="Content" ObjectID="_1790425095" r:id="rId26"/>
        </w:object>
      </w:r>
      <w:r>
        <w:rPr>
          <w:rFonts w:ascii="Times New Roman" w:hAnsi="Times New Roman"/>
          <w:sz w:val="24"/>
          <w:szCs w:val="24"/>
        </w:rPr>
        <w:t xml:space="preserve">– </w:t>
      </w:r>
      <w:r w:rsidRPr="00D06FF4">
        <w:rPr>
          <w:rFonts w:ascii="Times New Roman" w:hAnsi="Times New Roman"/>
          <w:sz w:val="24"/>
          <w:szCs w:val="24"/>
        </w:rPr>
        <w:t xml:space="preserve">оценка расходов </w:t>
      </w:r>
      <w:r>
        <w:rPr>
          <w:rFonts w:ascii="Times New Roman" w:hAnsi="Times New Roman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  <w:lang w:eastAsia="ru-RU"/>
        </w:rPr>
        <w:t>обеспечение условий для развития на территории поселения физической культуры и массового спорта</w:t>
      </w:r>
      <w:r>
        <w:rPr>
          <w:rFonts w:ascii="Times New Roman" w:hAnsi="Times New Roman"/>
          <w:spacing w:val="-6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FF4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D06FF4">
        <w:rPr>
          <w:rFonts w:ascii="Times New Roman" w:hAnsi="Times New Roman"/>
          <w:sz w:val="24"/>
          <w:szCs w:val="24"/>
        </w:rPr>
        <w:t xml:space="preserve">-го </w:t>
      </w:r>
      <w:r>
        <w:rPr>
          <w:rFonts w:ascii="Times New Roman" w:hAnsi="Times New Roman"/>
          <w:sz w:val="24"/>
          <w:szCs w:val="24"/>
        </w:rPr>
        <w:t xml:space="preserve">сельского </w:t>
      </w:r>
      <w:r w:rsidRPr="00D06FF4">
        <w:rPr>
          <w:rFonts w:ascii="Times New Roman" w:hAnsi="Times New Roman"/>
          <w:sz w:val="24"/>
          <w:szCs w:val="24"/>
        </w:rPr>
        <w:t xml:space="preserve">поселения </w:t>
      </w:r>
      <w:r>
        <w:rPr>
          <w:rFonts w:ascii="Times New Roman" w:hAnsi="Times New Roman"/>
          <w:sz w:val="24"/>
          <w:szCs w:val="24"/>
        </w:rPr>
        <w:t>на очередной финансовый год;</w:t>
      </w:r>
    </w:p>
    <w:p w:rsidR="00751A7D" w:rsidRDefault="00751A7D" w:rsidP="00751A7D">
      <w:pPr>
        <w:autoSpaceDE w:val="0"/>
        <w:autoSpaceDN w:val="0"/>
        <w:adjustRightInd w:val="0"/>
        <w:spacing w:after="0" w:line="240" w:lineRule="auto"/>
        <w:ind w:firstLine="680"/>
        <w:jc w:val="both"/>
        <w:outlineLvl w:val="0"/>
        <w:rPr>
          <w:rFonts w:ascii="Times New Roman" w:hAnsi="Times New Roman"/>
          <w:sz w:val="24"/>
          <w:szCs w:val="24"/>
        </w:rPr>
      </w:pPr>
      <w:r w:rsidRPr="00D06FF4">
        <w:rPr>
          <w:rFonts w:ascii="Times New Roman" w:hAnsi="Times New Roman"/>
          <w:position w:val="-12"/>
          <w:sz w:val="24"/>
          <w:szCs w:val="24"/>
        </w:rPr>
        <w:object w:dxaOrig="540" w:dyaOrig="380">
          <v:shape id="_x0000_i1036" type="#_x0000_t75" style="width:39.75pt;height:28.5pt" o:ole="">
            <v:imagedata r:id="rId27" o:title=""/>
          </v:shape>
          <o:OLEObject Type="Embed" ProgID="Equation.3" ShapeID="_x0000_i1036" DrawAspect="Content" ObjectID="_1790425096" r:id="rId28"/>
        </w:object>
      </w:r>
      <w:r>
        <w:rPr>
          <w:rFonts w:ascii="Times New Roman" w:hAnsi="Times New Roman"/>
          <w:sz w:val="24"/>
          <w:szCs w:val="24"/>
        </w:rPr>
        <w:t xml:space="preserve">– </w:t>
      </w:r>
      <w:r w:rsidRPr="00D06FF4">
        <w:rPr>
          <w:rFonts w:ascii="Times New Roman" w:hAnsi="Times New Roman"/>
          <w:sz w:val="24"/>
          <w:szCs w:val="24"/>
        </w:rPr>
        <w:t xml:space="preserve">оценка расходов </w:t>
      </w:r>
      <w:proofErr w:type="spellStart"/>
      <w:r w:rsidRPr="00D06FF4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D06FF4">
        <w:rPr>
          <w:rFonts w:ascii="Times New Roman" w:hAnsi="Times New Roman"/>
          <w:sz w:val="24"/>
          <w:szCs w:val="24"/>
        </w:rPr>
        <w:t xml:space="preserve">-го </w:t>
      </w:r>
      <w:r>
        <w:rPr>
          <w:rFonts w:ascii="Times New Roman" w:hAnsi="Times New Roman"/>
          <w:sz w:val="24"/>
          <w:szCs w:val="24"/>
        </w:rPr>
        <w:t xml:space="preserve">сельского </w:t>
      </w:r>
      <w:r w:rsidRPr="00D06FF4">
        <w:rPr>
          <w:rFonts w:ascii="Times New Roman" w:hAnsi="Times New Roman"/>
          <w:sz w:val="24"/>
          <w:szCs w:val="24"/>
        </w:rPr>
        <w:t xml:space="preserve">поселения </w:t>
      </w:r>
      <w:r>
        <w:rPr>
          <w:rFonts w:ascii="Times New Roman" w:hAnsi="Times New Roman"/>
          <w:sz w:val="24"/>
          <w:szCs w:val="24"/>
        </w:rPr>
        <w:t>на очередной финансовый год</w:t>
      </w:r>
      <w:r>
        <w:rPr>
          <w:rFonts w:ascii="Times New Roman" w:hAnsi="Times New Roman"/>
          <w:spacing w:val="-6"/>
          <w:sz w:val="24"/>
          <w:szCs w:val="24"/>
        </w:rPr>
        <w:t>, связанных с передачей межбюджетных трансфертов бюджету Зиминского районного муниципального образования на осуществление части полномочий по решению вопросов местного значения в соответствии с заключенными соглашениями</w:t>
      </w:r>
      <w:r>
        <w:rPr>
          <w:rFonts w:ascii="Times New Roman" w:hAnsi="Times New Roman"/>
          <w:sz w:val="24"/>
          <w:szCs w:val="24"/>
        </w:rPr>
        <w:t>.</w:t>
      </w:r>
    </w:p>
    <w:p w:rsidR="00C876C5" w:rsidRDefault="00751A7D"/>
    <w:sectPr w:rsidR="00C876C5" w:rsidSect="004424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930F8"/>
    <w:multiLevelType w:val="hybridMultilevel"/>
    <w:tmpl w:val="93F224C6"/>
    <w:lvl w:ilvl="0" w:tplc="82C67418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2" w:hanging="360"/>
      </w:pPr>
    </w:lvl>
    <w:lvl w:ilvl="2" w:tplc="0419001B" w:tentative="1">
      <w:start w:val="1"/>
      <w:numFmt w:val="lowerRoman"/>
      <w:lvlText w:val="%3."/>
      <w:lvlJc w:val="right"/>
      <w:pPr>
        <w:ind w:left="2842" w:hanging="180"/>
      </w:pPr>
    </w:lvl>
    <w:lvl w:ilvl="3" w:tplc="0419000F" w:tentative="1">
      <w:start w:val="1"/>
      <w:numFmt w:val="decimal"/>
      <w:lvlText w:val="%4."/>
      <w:lvlJc w:val="left"/>
      <w:pPr>
        <w:ind w:left="3562" w:hanging="360"/>
      </w:pPr>
    </w:lvl>
    <w:lvl w:ilvl="4" w:tplc="04190019" w:tentative="1">
      <w:start w:val="1"/>
      <w:numFmt w:val="lowerLetter"/>
      <w:lvlText w:val="%5."/>
      <w:lvlJc w:val="left"/>
      <w:pPr>
        <w:ind w:left="4282" w:hanging="360"/>
      </w:pPr>
    </w:lvl>
    <w:lvl w:ilvl="5" w:tplc="0419001B" w:tentative="1">
      <w:start w:val="1"/>
      <w:numFmt w:val="lowerRoman"/>
      <w:lvlText w:val="%6."/>
      <w:lvlJc w:val="right"/>
      <w:pPr>
        <w:ind w:left="5002" w:hanging="180"/>
      </w:pPr>
    </w:lvl>
    <w:lvl w:ilvl="6" w:tplc="0419000F" w:tentative="1">
      <w:start w:val="1"/>
      <w:numFmt w:val="decimal"/>
      <w:lvlText w:val="%7."/>
      <w:lvlJc w:val="left"/>
      <w:pPr>
        <w:ind w:left="5722" w:hanging="360"/>
      </w:pPr>
    </w:lvl>
    <w:lvl w:ilvl="7" w:tplc="04190019" w:tentative="1">
      <w:start w:val="1"/>
      <w:numFmt w:val="lowerLetter"/>
      <w:lvlText w:val="%8."/>
      <w:lvlJc w:val="left"/>
      <w:pPr>
        <w:ind w:left="6442" w:hanging="360"/>
      </w:pPr>
    </w:lvl>
    <w:lvl w:ilvl="8" w:tplc="0419001B" w:tentative="1">
      <w:start w:val="1"/>
      <w:numFmt w:val="lowerRoman"/>
      <w:lvlText w:val="%9."/>
      <w:lvlJc w:val="right"/>
      <w:pPr>
        <w:ind w:left="71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51A7D"/>
    <w:rsid w:val="001D3ACC"/>
    <w:rsid w:val="003A7CD0"/>
    <w:rsid w:val="004424D4"/>
    <w:rsid w:val="00751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A7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1A7D"/>
    <w:pPr>
      <w:ind w:left="720"/>
      <w:contextualSpacing/>
    </w:pPr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735</Words>
  <Characters>4194</Characters>
  <Application>Microsoft Office Word</Application>
  <DocSecurity>0</DocSecurity>
  <Lines>34</Lines>
  <Paragraphs>9</Paragraphs>
  <ScaleCrop>false</ScaleCrop>
  <Company/>
  <LinksUpToDate>false</LinksUpToDate>
  <CharactersWithSpaces>4920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1</cp:revision>
  <dcterms:created xsi:type="dcterms:W3CDTF">2024-10-14T07:31:00Z</dcterms:created>
  <dcterms:modified xsi:type="dcterms:W3CDTF">2024-10-14T07:32:00Z</dcterms:modified>
</cp:coreProperties>
</file>